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82" w:tblpY="2553"/>
        <w:tblW w:w="87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25"/>
      </w:tblGrid>
      <w:tr w:rsidR="00F213E3" w:rsidRPr="008074B0" w:rsidTr="00C647AD">
        <w:trPr>
          <w:trHeight w:val="719"/>
        </w:trPr>
        <w:tc>
          <w:tcPr>
            <w:tcW w:w="4210" w:type="dxa"/>
            <w:shd w:val="clear" w:color="auto" w:fill="auto"/>
          </w:tcPr>
          <w:p w:rsidR="00F213E3" w:rsidRPr="008074B0" w:rsidRDefault="00F213E3" w:rsidP="008074B0">
            <w:pPr>
              <w:pStyle w:val="Adresa"/>
              <w:spacing w:line="276" w:lineRule="auto"/>
              <w:ind w:left="13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213E3" w:rsidRPr="008074B0" w:rsidRDefault="00F213E3" w:rsidP="008074B0">
            <w:pPr>
              <w:pStyle w:val="Adresa"/>
              <w:spacing w:line="276" w:lineRule="auto"/>
              <w:ind w:left="130"/>
              <w:jc w:val="left"/>
              <w:rPr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:rsidR="00F213E3" w:rsidRPr="008074B0" w:rsidRDefault="00CD1D25" w:rsidP="008074B0">
            <w:pPr>
              <w:pStyle w:val="Adresa"/>
              <w:tabs>
                <w:tab w:val="left" w:pos="1185"/>
                <w:tab w:val="left" w:pos="1560"/>
                <w:tab w:val="right" w:pos="4385"/>
              </w:tabs>
              <w:spacing w:line="276" w:lineRule="auto"/>
              <w:ind w:left="130"/>
              <w:jc w:val="left"/>
              <w:rPr>
                <w:sz w:val="18"/>
                <w:szCs w:val="18"/>
              </w:rPr>
            </w:pPr>
            <w:r w:rsidRPr="008074B0">
              <w:rPr>
                <w:sz w:val="18"/>
                <w:szCs w:val="18"/>
              </w:rPr>
              <w:tab/>
            </w:r>
            <w:r w:rsidRPr="008074B0">
              <w:rPr>
                <w:sz w:val="18"/>
                <w:szCs w:val="18"/>
              </w:rPr>
              <w:tab/>
            </w:r>
            <w:r w:rsidRPr="008074B0">
              <w:rPr>
                <w:sz w:val="18"/>
                <w:szCs w:val="18"/>
              </w:rPr>
              <w:tab/>
            </w:r>
            <w:r w:rsidR="00607423" w:rsidRPr="008074B0">
              <w:rPr>
                <w:sz w:val="18"/>
                <w:szCs w:val="18"/>
              </w:rPr>
              <w:t xml:space="preserve">V Praze dne </w:t>
            </w:r>
            <w:r w:rsidR="00743E53">
              <w:rPr>
                <w:sz w:val="18"/>
                <w:szCs w:val="18"/>
              </w:rPr>
              <w:t>2</w:t>
            </w:r>
            <w:r w:rsidR="00F213E3" w:rsidRPr="008074B0">
              <w:rPr>
                <w:sz w:val="18"/>
                <w:szCs w:val="18"/>
              </w:rPr>
              <w:t xml:space="preserve">. </w:t>
            </w:r>
            <w:r w:rsidR="00C663B6" w:rsidRPr="008074B0">
              <w:rPr>
                <w:sz w:val="18"/>
                <w:szCs w:val="18"/>
              </w:rPr>
              <w:t>1</w:t>
            </w:r>
            <w:r w:rsidR="00F213E3" w:rsidRPr="008074B0">
              <w:rPr>
                <w:sz w:val="18"/>
                <w:szCs w:val="18"/>
              </w:rPr>
              <w:t>. 20</w:t>
            </w:r>
            <w:r w:rsidR="00743E53">
              <w:rPr>
                <w:sz w:val="18"/>
                <w:szCs w:val="18"/>
              </w:rPr>
              <w:t>20</w:t>
            </w:r>
          </w:p>
          <w:p w:rsidR="00F213E3" w:rsidRPr="008074B0" w:rsidRDefault="00F213E3" w:rsidP="008074B0">
            <w:pPr>
              <w:pStyle w:val="Adresa"/>
              <w:spacing w:line="276" w:lineRule="auto"/>
              <w:ind w:left="130"/>
              <w:rPr>
                <w:sz w:val="18"/>
                <w:szCs w:val="18"/>
              </w:rPr>
            </w:pPr>
            <w:r w:rsidRPr="008074B0">
              <w:rPr>
                <w:sz w:val="18"/>
                <w:szCs w:val="18"/>
              </w:rPr>
              <w:t>Č. j.: MZDR</w:t>
            </w:r>
            <w:r w:rsidR="00171D96">
              <w:rPr>
                <w:sz w:val="18"/>
                <w:szCs w:val="18"/>
              </w:rPr>
              <w:t xml:space="preserve"> 49170</w:t>
            </w:r>
            <w:r w:rsidRPr="008074B0">
              <w:rPr>
                <w:sz w:val="18"/>
                <w:szCs w:val="18"/>
              </w:rPr>
              <w:t>/201</w:t>
            </w:r>
            <w:r w:rsidR="009C465E" w:rsidRPr="008074B0">
              <w:rPr>
                <w:sz w:val="18"/>
                <w:szCs w:val="18"/>
              </w:rPr>
              <w:t>9</w:t>
            </w:r>
            <w:r w:rsidRPr="008074B0">
              <w:rPr>
                <w:sz w:val="18"/>
                <w:szCs w:val="18"/>
              </w:rPr>
              <w:t>/OVZ</w:t>
            </w:r>
          </w:p>
          <w:p w:rsidR="00F213E3" w:rsidRPr="008074B0" w:rsidRDefault="00F213E3" w:rsidP="008074B0">
            <w:pPr>
              <w:spacing w:line="276" w:lineRule="auto"/>
              <w:rPr>
                <w:sz w:val="18"/>
                <w:szCs w:val="18"/>
              </w:rPr>
            </w:pPr>
          </w:p>
          <w:p w:rsidR="00F213E3" w:rsidRPr="008074B0" w:rsidRDefault="00F213E3" w:rsidP="008074B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213E3" w:rsidRPr="008074B0" w:rsidRDefault="00F213E3" w:rsidP="008074B0">
      <w:pPr>
        <w:spacing w:line="276" w:lineRule="auto"/>
        <w:rPr>
          <w:rFonts w:cs="Arial"/>
          <w:noProof w:val="0"/>
          <w:sz w:val="18"/>
          <w:szCs w:val="18"/>
        </w:rPr>
      </w:pPr>
      <w:r w:rsidRPr="008074B0">
        <w:rPr>
          <w:rFonts w:cs="Arial"/>
          <w:noProof w:val="0"/>
          <w:sz w:val="18"/>
          <w:szCs w:val="18"/>
        </w:rPr>
        <w:t xml:space="preserve">Ministerstvo zdravotnictví postupem podle </w:t>
      </w:r>
      <w:r w:rsidRPr="008074B0">
        <w:rPr>
          <w:noProof w:val="0"/>
          <w:sz w:val="18"/>
          <w:szCs w:val="18"/>
        </w:rPr>
        <w:t xml:space="preserve">§ 6 </w:t>
      </w:r>
      <w:r w:rsidR="00E937F7" w:rsidRPr="008074B0">
        <w:rPr>
          <w:noProof w:val="0"/>
          <w:sz w:val="18"/>
          <w:szCs w:val="18"/>
        </w:rPr>
        <w:t xml:space="preserve">věty druhé </w:t>
      </w:r>
      <w:r w:rsidRPr="008074B0">
        <w:rPr>
          <w:noProof w:val="0"/>
          <w:sz w:val="18"/>
          <w:szCs w:val="18"/>
        </w:rPr>
        <w:t>zákona o obecné bezpečnosti výrobků</w:t>
      </w:r>
      <w:r w:rsidRPr="008074B0">
        <w:rPr>
          <w:rFonts w:cs="Arial"/>
          <w:noProof w:val="0"/>
          <w:sz w:val="18"/>
          <w:szCs w:val="18"/>
        </w:rPr>
        <w:t xml:space="preserve"> č. 102/2001 Sb., ve znění pozdějších předpisů, stanoví jako nebezpečný tento výrobek:</w:t>
      </w:r>
    </w:p>
    <w:p w:rsidR="00F213E3" w:rsidRPr="008074B0" w:rsidRDefault="00F213E3" w:rsidP="008074B0">
      <w:pPr>
        <w:spacing w:line="276" w:lineRule="auto"/>
        <w:rPr>
          <w:rFonts w:cs="Arial"/>
          <w:noProof w:val="0"/>
          <w:sz w:val="18"/>
          <w:szCs w:val="18"/>
        </w:rPr>
      </w:pPr>
    </w:p>
    <w:p w:rsidR="00F213E3" w:rsidRPr="008074B0" w:rsidRDefault="00F213E3" w:rsidP="008074B0">
      <w:pPr>
        <w:spacing w:line="276" w:lineRule="auto"/>
        <w:rPr>
          <w:rFonts w:cs="Arial"/>
          <w:noProof w:val="0"/>
          <w:sz w:val="18"/>
          <w:szCs w:val="18"/>
        </w:rPr>
      </w:pPr>
    </w:p>
    <w:p w:rsidR="003B40F1" w:rsidRPr="008074B0" w:rsidRDefault="00756350" w:rsidP="008074B0">
      <w:pPr>
        <w:spacing w:line="276" w:lineRule="auto"/>
        <w:jc w:val="center"/>
        <w:rPr>
          <w:b/>
          <w:sz w:val="18"/>
          <w:szCs w:val="18"/>
        </w:rPr>
      </w:pPr>
      <w:r w:rsidRPr="008074B0">
        <w:rPr>
          <w:b/>
          <w:sz w:val="18"/>
          <w:szCs w:val="18"/>
        </w:rPr>
        <w:t xml:space="preserve">MR. </w:t>
      </w:r>
      <w:r w:rsidR="00070CF2" w:rsidRPr="008074B0">
        <w:rPr>
          <w:b/>
          <w:sz w:val="18"/>
          <w:szCs w:val="18"/>
        </w:rPr>
        <w:t>FREEZE MENTHOL, PEACH FROST</w:t>
      </w:r>
    </w:p>
    <w:p w:rsidR="00F213E3" w:rsidRPr="008074B0" w:rsidRDefault="00F213E3" w:rsidP="008074B0">
      <w:pPr>
        <w:spacing w:line="276" w:lineRule="auto"/>
        <w:jc w:val="center"/>
        <w:rPr>
          <w:sz w:val="18"/>
          <w:szCs w:val="18"/>
        </w:rPr>
      </w:pPr>
      <w:r w:rsidRPr="008074B0">
        <w:rPr>
          <w:sz w:val="18"/>
          <w:szCs w:val="18"/>
        </w:rPr>
        <w:t xml:space="preserve">EAN: </w:t>
      </w:r>
      <w:r w:rsidR="00A735D4" w:rsidRPr="008074B0">
        <w:rPr>
          <w:sz w:val="18"/>
          <w:szCs w:val="18"/>
        </w:rPr>
        <w:t>706954926259</w:t>
      </w:r>
    </w:p>
    <w:p w:rsidR="00F213E3" w:rsidRPr="008074B0" w:rsidRDefault="00F213E3" w:rsidP="008074B0">
      <w:pPr>
        <w:spacing w:line="276" w:lineRule="auto"/>
        <w:contextualSpacing/>
        <w:jc w:val="center"/>
        <w:rPr>
          <w:rFonts w:cs="Arial"/>
          <w:noProof w:val="0"/>
          <w:sz w:val="18"/>
          <w:szCs w:val="18"/>
        </w:rPr>
      </w:pPr>
    </w:p>
    <w:p w:rsidR="00F213E3" w:rsidRPr="008074B0" w:rsidRDefault="006237E3" w:rsidP="008074B0">
      <w:pPr>
        <w:spacing w:line="276" w:lineRule="auto"/>
        <w:contextualSpacing/>
        <w:jc w:val="center"/>
        <w:rPr>
          <w:rFonts w:cs="Arial"/>
          <w:noProof w:val="0"/>
          <w:sz w:val="18"/>
          <w:szCs w:val="18"/>
        </w:rPr>
      </w:pPr>
      <w:r w:rsidRPr="008074B0">
        <w:rPr>
          <w:rFonts w:cs="Arial"/>
          <w:noProof w:val="0"/>
          <w:sz w:val="18"/>
          <w:szCs w:val="18"/>
        </w:rPr>
        <w:t xml:space="preserve"> </w:t>
      </w:r>
    </w:p>
    <w:p w:rsidR="00F213E3" w:rsidRDefault="00F213E3" w:rsidP="008074B0">
      <w:pPr>
        <w:spacing w:line="276" w:lineRule="auto"/>
        <w:rPr>
          <w:rStyle w:val="Siln"/>
          <w:rFonts w:cs="Arial"/>
          <w:b w:val="0"/>
          <w:sz w:val="18"/>
          <w:szCs w:val="18"/>
        </w:rPr>
      </w:pPr>
      <w:r w:rsidRPr="008074B0">
        <w:rPr>
          <w:rStyle w:val="Siln"/>
          <w:rFonts w:cs="Arial"/>
          <w:sz w:val="18"/>
          <w:szCs w:val="18"/>
        </w:rPr>
        <w:t xml:space="preserve">Výrobce / </w:t>
      </w:r>
      <w:r w:rsidR="00A041DB" w:rsidRPr="008074B0">
        <w:rPr>
          <w:rStyle w:val="Siln"/>
          <w:rFonts w:cs="Arial"/>
          <w:sz w:val="18"/>
          <w:szCs w:val="18"/>
        </w:rPr>
        <w:t>Země původu</w:t>
      </w:r>
      <w:r w:rsidRPr="008074B0">
        <w:rPr>
          <w:rStyle w:val="Siln"/>
          <w:rFonts w:cs="Arial"/>
          <w:sz w:val="18"/>
          <w:szCs w:val="18"/>
        </w:rPr>
        <w:t>:</w:t>
      </w:r>
      <w:r w:rsidRPr="008074B0">
        <w:rPr>
          <w:rStyle w:val="Siln"/>
          <w:rFonts w:cs="Arial"/>
          <w:b w:val="0"/>
          <w:sz w:val="18"/>
          <w:szCs w:val="18"/>
        </w:rPr>
        <w:t xml:space="preserve"> </w:t>
      </w:r>
      <w:r w:rsidR="0028581D">
        <w:rPr>
          <w:rFonts w:cs="Arial"/>
          <w:noProof w:val="0"/>
          <w:sz w:val="18"/>
          <w:szCs w:val="18"/>
        </w:rPr>
        <w:t>LCF LABS</w:t>
      </w:r>
      <w:r w:rsidR="00AD6725">
        <w:rPr>
          <w:rFonts w:cs="Arial"/>
          <w:noProof w:val="0"/>
          <w:sz w:val="18"/>
          <w:szCs w:val="18"/>
        </w:rPr>
        <w:t xml:space="preserve"> </w:t>
      </w:r>
      <w:r w:rsidR="00AD6725">
        <w:rPr>
          <w:sz w:val="18"/>
          <w:szCs w:val="18"/>
        </w:rPr>
        <w:t>/</w:t>
      </w:r>
      <w:r w:rsidR="00A041DB" w:rsidRPr="008074B0">
        <w:rPr>
          <w:rStyle w:val="Siln"/>
          <w:rFonts w:cs="Arial"/>
          <w:b w:val="0"/>
          <w:sz w:val="18"/>
          <w:szCs w:val="18"/>
        </w:rPr>
        <w:t xml:space="preserve"> USA</w:t>
      </w:r>
    </w:p>
    <w:p w:rsidR="003C4DAF" w:rsidRPr="00AD6725" w:rsidRDefault="003C4DAF" w:rsidP="008074B0">
      <w:pPr>
        <w:spacing w:line="276" w:lineRule="auto"/>
        <w:rPr>
          <w:rStyle w:val="Siln"/>
          <w:b w:val="0"/>
          <w:bCs w:val="0"/>
          <w:sz w:val="18"/>
          <w:szCs w:val="18"/>
        </w:rPr>
      </w:pPr>
      <w:r w:rsidRPr="003C4DAF">
        <w:rPr>
          <w:rStyle w:val="Siln"/>
          <w:bCs w:val="0"/>
          <w:sz w:val="18"/>
          <w:szCs w:val="18"/>
        </w:rPr>
        <w:t>Distributor/ dovozce</w:t>
      </w:r>
      <w:r>
        <w:rPr>
          <w:rStyle w:val="Siln"/>
          <w:b w:val="0"/>
          <w:bCs w:val="0"/>
          <w:sz w:val="18"/>
          <w:szCs w:val="18"/>
        </w:rPr>
        <w:t>: nezjištěni</w:t>
      </w:r>
    </w:p>
    <w:p w:rsidR="00F213E3" w:rsidRPr="008074B0" w:rsidRDefault="00F213E3" w:rsidP="008074B0">
      <w:pPr>
        <w:pStyle w:val="Nadpis6"/>
        <w:spacing w:before="0" w:after="0" w:line="276" w:lineRule="auto"/>
        <w:contextualSpacing/>
        <w:rPr>
          <w:rStyle w:val="Siln"/>
          <w:rFonts w:ascii="Arial" w:hAnsi="Arial" w:cs="Arial"/>
          <w:sz w:val="18"/>
          <w:szCs w:val="18"/>
        </w:rPr>
      </w:pPr>
      <w:r w:rsidRPr="008074B0">
        <w:rPr>
          <w:rStyle w:val="Siln"/>
          <w:rFonts w:ascii="Arial" w:hAnsi="Arial" w:cs="Arial"/>
          <w:b/>
          <w:sz w:val="18"/>
          <w:szCs w:val="18"/>
        </w:rPr>
        <w:t>Prodejce: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Múza Fashion s.r.o.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,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Studánky 25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,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382 73</w:t>
      </w:r>
      <w:r w:rsidR="008209CA" w:rsidRPr="008074B0">
        <w:rPr>
          <w:rStyle w:val="Siln"/>
          <w:rFonts w:ascii="Arial" w:hAnsi="Arial" w:cs="Arial"/>
          <w:sz w:val="18"/>
          <w:szCs w:val="18"/>
        </w:rPr>
        <w:t xml:space="preserve">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Vyšší Brod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, IČO: </w:t>
      </w:r>
      <w:r w:rsidR="008209CA" w:rsidRPr="008074B0">
        <w:rPr>
          <w:rStyle w:val="Siln"/>
          <w:rFonts w:ascii="Arial" w:hAnsi="Arial" w:cs="Arial"/>
          <w:sz w:val="18"/>
          <w:szCs w:val="18"/>
        </w:rPr>
        <w:t>0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7073305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 </w:t>
      </w:r>
    </w:p>
    <w:p w:rsidR="00F213E3" w:rsidRPr="008074B0" w:rsidRDefault="00F213E3" w:rsidP="008074B0">
      <w:pPr>
        <w:pStyle w:val="Nadpis6"/>
        <w:spacing w:before="0" w:after="0" w:line="276" w:lineRule="auto"/>
        <w:contextualSpacing/>
        <w:rPr>
          <w:sz w:val="18"/>
          <w:szCs w:val="18"/>
        </w:rPr>
      </w:pPr>
      <w:r w:rsidRPr="008074B0">
        <w:rPr>
          <w:rStyle w:val="Siln"/>
          <w:rFonts w:ascii="Arial" w:hAnsi="Arial" w:cs="Arial"/>
          <w:sz w:val="18"/>
          <w:szCs w:val="18"/>
        </w:rPr>
        <w:t xml:space="preserve">(prodejna: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H&amp;D Centrum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,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Studánky 25</w:t>
      </w:r>
      <w:r w:rsidRPr="008074B0">
        <w:rPr>
          <w:rStyle w:val="Siln"/>
          <w:rFonts w:ascii="Arial" w:hAnsi="Arial" w:cs="Arial"/>
          <w:sz w:val="18"/>
          <w:szCs w:val="18"/>
        </w:rPr>
        <w:t xml:space="preserve">,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382 73</w:t>
      </w:r>
      <w:r w:rsidR="008209CA" w:rsidRPr="008074B0">
        <w:rPr>
          <w:rStyle w:val="Siln"/>
          <w:rFonts w:ascii="Arial" w:hAnsi="Arial" w:cs="Arial"/>
          <w:sz w:val="18"/>
          <w:szCs w:val="18"/>
        </w:rPr>
        <w:t xml:space="preserve"> </w:t>
      </w:r>
      <w:r w:rsidR="009C465E" w:rsidRPr="008074B0">
        <w:rPr>
          <w:rStyle w:val="Siln"/>
          <w:rFonts w:ascii="Arial" w:hAnsi="Arial" w:cs="Arial"/>
          <w:sz w:val="18"/>
          <w:szCs w:val="18"/>
        </w:rPr>
        <w:t>Vyšší Brod</w:t>
      </w:r>
      <w:r w:rsidRPr="008074B0">
        <w:rPr>
          <w:rStyle w:val="Siln"/>
          <w:rFonts w:ascii="Arial" w:hAnsi="Arial" w:cs="Arial"/>
          <w:sz w:val="18"/>
          <w:szCs w:val="18"/>
        </w:rPr>
        <w:t>)</w:t>
      </w:r>
    </w:p>
    <w:p w:rsidR="00F213E3" w:rsidRPr="008074B0" w:rsidRDefault="00F213E3" w:rsidP="008074B0">
      <w:pPr>
        <w:spacing w:line="276" w:lineRule="auto"/>
        <w:contextualSpacing/>
        <w:rPr>
          <w:rFonts w:cs="Arial"/>
          <w:b/>
          <w:noProof w:val="0"/>
          <w:sz w:val="18"/>
          <w:szCs w:val="18"/>
          <w:highlight w:val="yellow"/>
        </w:rPr>
      </w:pPr>
    </w:p>
    <w:p w:rsidR="007642DF" w:rsidRPr="008074B0" w:rsidRDefault="00F213E3" w:rsidP="008074B0">
      <w:pPr>
        <w:spacing w:line="276" w:lineRule="auto"/>
        <w:rPr>
          <w:sz w:val="18"/>
          <w:szCs w:val="18"/>
        </w:rPr>
      </w:pPr>
      <w:r w:rsidRPr="008074B0">
        <w:rPr>
          <w:rFonts w:cs="Arial"/>
          <w:b/>
          <w:noProof w:val="0"/>
          <w:sz w:val="18"/>
          <w:szCs w:val="18"/>
        </w:rPr>
        <w:t xml:space="preserve">Popis: </w:t>
      </w:r>
      <w:r w:rsidR="00F87EC0" w:rsidRPr="008074B0">
        <w:rPr>
          <w:rFonts w:cs="Arial"/>
          <w:noProof w:val="0"/>
          <w:sz w:val="18"/>
          <w:szCs w:val="18"/>
        </w:rPr>
        <w:t>Výrobek v</w:t>
      </w:r>
      <w:r w:rsidR="00A041DB" w:rsidRPr="008074B0">
        <w:rPr>
          <w:rFonts w:cs="Arial"/>
          <w:noProof w:val="0"/>
          <w:sz w:val="18"/>
          <w:szCs w:val="18"/>
        </w:rPr>
        <w:t xml:space="preserve"> průhledné </w:t>
      </w:r>
      <w:r w:rsidR="00F87EC0" w:rsidRPr="008074B0">
        <w:rPr>
          <w:rFonts w:cs="Arial"/>
          <w:noProof w:val="0"/>
          <w:sz w:val="18"/>
          <w:szCs w:val="18"/>
        </w:rPr>
        <w:t xml:space="preserve">plastové lahvičce </w:t>
      </w:r>
      <w:r w:rsidR="003054FB" w:rsidRPr="008074B0">
        <w:rPr>
          <w:rFonts w:cs="Arial"/>
          <w:noProof w:val="0"/>
          <w:sz w:val="18"/>
          <w:szCs w:val="18"/>
        </w:rPr>
        <w:t xml:space="preserve">o objemu 100 ml </w:t>
      </w:r>
      <w:r w:rsidR="00F87EC0" w:rsidRPr="008074B0">
        <w:rPr>
          <w:rFonts w:cs="Arial"/>
          <w:noProof w:val="0"/>
          <w:sz w:val="18"/>
          <w:szCs w:val="18"/>
        </w:rPr>
        <w:t>s</w:t>
      </w:r>
      <w:r w:rsidR="00A041DB" w:rsidRPr="008074B0">
        <w:rPr>
          <w:rFonts w:cs="Arial"/>
          <w:noProof w:val="0"/>
          <w:sz w:val="18"/>
          <w:szCs w:val="18"/>
        </w:rPr>
        <w:t xml:space="preserve"> bílým </w:t>
      </w:r>
      <w:r w:rsidR="00F87EC0" w:rsidRPr="008074B0">
        <w:rPr>
          <w:rFonts w:cs="Arial"/>
          <w:noProof w:val="0"/>
          <w:sz w:val="18"/>
          <w:szCs w:val="18"/>
        </w:rPr>
        <w:t>šroubovacím uzávěrem</w:t>
      </w:r>
      <w:r w:rsidR="003B40F1" w:rsidRPr="008074B0">
        <w:rPr>
          <w:rFonts w:cs="Arial"/>
          <w:noProof w:val="0"/>
          <w:sz w:val="18"/>
          <w:szCs w:val="18"/>
        </w:rPr>
        <w:t xml:space="preserve"> s dětskou bezpečnostní pojistkou</w:t>
      </w:r>
      <w:r w:rsidR="00F87EC0" w:rsidRPr="008074B0">
        <w:rPr>
          <w:rFonts w:cs="Arial"/>
          <w:noProof w:val="0"/>
          <w:sz w:val="18"/>
          <w:szCs w:val="18"/>
        </w:rPr>
        <w:t xml:space="preserve"> byl ve výše uvedené prodejně uváděn na trh jako náhradní náplň elektronické cigarety</w:t>
      </w:r>
      <w:r w:rsidR="00F9124D" w:rsidRPr="008074B0">
        <w:rPr>
          <w:rFonts w:cs="Arial"/>
          <w:noProof w:val="0"/>
          <w:sz w:val="18"/>
          <w:szCs w:val="18"/>
        </w:rPr>
        <w:t>.</w:t>
      </w:r>
      <w:r w:rsidR="007642DF" w:rsidRPr="008074B0">
        <w:rPr>
          <w:rFonts w:cs="Arial"/>
          <w:noProof w:val="0"/>
          <w:sz w:val="18"/>
          <w:szCs w:val="18"/>
        </w:rPr>
        <w:t xml:space="preserve"> Na lahvičce je nalepen </w:t>
      </w:r>
      <w:r w:rsidR="00B3258B" w:rsidRPr="008074B0">
        <w:rPr>
          <w:rFonts w:cs="Arial"/>
          <w:noProof w:val="0"/>
          <w:sz w:val="18"/>
          <w:szCs w:val="18"/>
        </w:rPr>
        <w:t>barevný</w:t>
      </w:r>
      <w:r w:rsidR="009C465E" w:rsidRPr="008074B0">
        <w:rPr>
          <w:rFonts w:cs="Arial"/>
          <w:noProof w:val="0"/>
          <w:sz w:val="18"/>
          <w:szCs w:val="18"/>
        </w:rPr>
        <w:t xml:space="preserve"> obal</w:t>
      </w:r>
      <w:r w:rsidR="00256337">
        <w:rPr>
          <w:rFonts w:cs="Arial"/>
          <w:noProof w:val="0"/>
          <w:sz w:val="18"/>
          <w:szCs w:val="18"/>
        </w:rPr>
        <w:t xml:space="preserve"> s obrázky broskví, </w:t>
      </w:r>
      <w:r w:rsidR="00B3258B" w:rsidRPr="008074B0">
        <w:rPr>
          <w:rFonts w:cs="Arial"/>
          <w:noProof w:val="0"/>
          <w:sz w:val="18"/>
          <w:szCs w:val="18"/>
        </w:rPr>
        <w:t>s</w:t>
      </w:r>
      <w:r w:rsidR="00CE5760" w:rsidRPr="008074B0">
        <w:rPr>
          <w:rFonts w:cs="Arial"/>
          <w:noProof w:val="0"/>
          <w:sz w:val="18"/>
          <w:szCs w:val="18"/>
        </w:rPr>
        <w:t> </w:t>
      </w:r>
      <w:r w:rsidR="007642DF" w:rsidRPr="008074B0">
        <w:rPr>
          <w:rFonts w:cs="Arial"/>
          <w:noProof w:val="0"/>
          <w:sz w:val="18"/>
          <w:szCs w:val="18"/>
        </w:rPr>
        <w:t>text</w:t>
      </w:r>
      <w:r w:rsidR="00B3258B" w:rsidRPr="008074B0">
        <w:rPr>
          <w:rFonts w:cs="Arial"/>
          <w:noProof w:val="0"/>
          <w:sz w:val="18"/>
          <w:szCs w:val="18"/>
        </w:rPr>
        <w:t>y</w:t>
      </w:r>
      <w:r w:rsidR="00CE5760" w:rsidRPr="008074B0">
        <w:rPr>
          <w:rFonts w:cs="Arial"/>
          <w:noProof w:val="0"/>
          <w:sz w:val="18"/>
          <w:szCs w:val="18"/>
        </w:rPr>
        <w:t xml:space="preserve"> identifikující</w:t>
      </w:r>
      <w:r w:rsidR="00431F80">
        <w:rPr>
          <w:rFonts w:cs="Arial"/>
          <w:noProof w:val="0"/>
          <w:sz w:val="18"/>
          <w:szCs w:val="18"/>
        </w:rPr>
        <w:t>mi</w:t>
      </w:r>
      <w:r w:rsidR="00CE5760" w:rsidRPr="008074B0">
        <w:rPr>
          <w:rFonts w:cs="Arial"/>
          <w:noProof w:val="0"/>
          <w:sz w:val="18"/>
          <w:szCs w:val="18"/>
        </w:rPr>
        <w:t xml:space="preserve"> výrobek</w:t>
      </w:r>
      <w:r w:rsidR="00256337">
        <w:rPr>
          <w:rFonts w:cs="Arial"/>
          <w:noProof w:val="0"/>
          <w:sz w:val="18"/>
          <w:szCs w:val="18"/>
        </w:rPr>
        <w:t xml:space="preserve"> (MR. FREEZE MENTHOL,</w:t>
      </w:r>
      <w:r w:rsidR="00256337" w:rsidRPr="00256337">
        <w:rPr>
          <w:rFonts w:cs="Arial"/>
          <w:noProof w:val="0"/>
          <w:sz w:val="18"/>
          <w:szCs w:val="18"/>
        </w:rPr>
        <w:t xml:space="preserve"> </w:t>
      </w:r>
      <w:r w:rsidR="00256337" w:rsidRPr="008074B0">
        <w:rPr>
          <w:rFonts w:cs="Arial"/>
          <w:noProof w:val="0"/>
          <w:sz w:val="18"/>
          <w:szCs w:val="18"/>
        </w:rPr>
        <w:t>PEACH FROST</w:t>
      </w:r>
      <w:r w:rsidR="00256337">
        <w:rPr>
          <w:rFonts w:cs="Arial"/>
          <w:noProof w:val="0"/>
          <w:sz w:val="18"/>
          <w:szCs w:val="18"/>
        </w:rPr>
        <w:t xml:space="preserve">) </w:t>
      </w:r>
      <w:r w:rsidR="00CE5760" w:rsidRPr="008074B0">
        <w:rPr>
          <w:rFonts w:cs="Arial"/>
          <w:noProof w:val="0"/>
          <w:sz w:val="18"/>
          <w:szCs w:val="18"/>
        </w:rPr>
        <w:t xml:space="preserve">a </w:t>
      </w:r>
      <w:r w:rsidR="00256337">
        <w:rPr>
          <w:rFonts w:cs="Arial"/>
          <w:noProof w:val="0"/>
          <w:sz w:val="18"/>
          <w:szCs w:val="18"/>
        </w:rPr>
        <w:t>seznam</w:t>
      </w:r>
      <w:r w:rsidR="00324084">
        <w:rPr>
          <w:rFonts w:cs="Arial"/>
          <w:noProof w:val="0"/>
          <w:sz w:val="18"/>
          <w:szCs w:val="18"/>
        </w:rPr>
        <w:t>em</w:t>
      </w:r>
      <w:r w:rsidR="00256337">
        <w:rPr>
          <w:rFonts w:cs="Arial"/>
          <w:noProof w:val="0"/>
          <w:sz w:val="18"/>
          <w:szCs w:val="18"/>
        </w:rPr>
        <w:t xml:space="preserve"> ingrediencí</w:t>
      </w:r>
      <w:r w:rsidR="00007B86" w:rsidRPr="008074B0">
        <w:rPr>
          <w:rFonts w:cs="Arial"/>
          <w:noProof w:val="0"/>
          <w:sz w:val="18"/>
          <w:szCs w:val="18"/>
        </w:rPr>
        <w:t>:</w:t>
      </w:r>
      <w:r w:rsidR="007642DF" w:rsidRPr="008074B0">
        <w:rPr>
          <w:rFonts w:cs="Arial"/>
          <w:noProof w:val="0"/>
          <w:sz w:val="18"/>
          <w:szCs w:val="18"/>
        </w:rPr>
        <w:t xml:space="preserve"> </w:t>
      </w:r>
      <w:r w:rsidR="00007B86" w:rsidRPr="008074B0">
        <w:rPr>
          <w:rFonts w:cs="Arial"/>
          <w:noProof w:val="0"/>
          <w:sz w:val="18"/>
          <w:szCs w:val="18"/>
        </w:rPr>
        <w:t>USP P</w:t>
      </w:r>
      <w:r w:rsidR="00007B86" w:rsidRPr="008074B0">
        <w:rPr>
          <w:rFonts w:cs="Arial"/>
          <w:caps/>
          <w:noProof w:val="0"/>
          <w:sz w:val="18"/>
          <w:szCs w:val="18"/>
        </w:rPr>
        <w:t>ropylene</w:t>
      </w:r>
      <w:r w:rsidR="00007B86" w:rsidRPr="008074B0">
        <w:rPr>
          <w:rFonts w:cs="Arial"/>
          <w:noProof w:val="0"/>
          <w:sz w:val="18"/>
          <w:szCs w:val="18"/>
        </w:rPr>
        <w:t xml:space="preserve"> G</w:t>
      </w:r>
      <w:r w:rsidR="00B3258B" w:rsidRPr="008074B0">
        <w:rPr>
          <w:rFonts w:cs="Arial"/>
          <w:noProof w:val="0"/>
          <w:sz w:val="18"/>
          <w:szCs w:val="18"/>
        </w:rPr>
        <w:t>LYCOL</w:t>
      </w:r>
      <w:r w:rsidR="00007B86" w:rsidRPr="008074B0">
        <w:rPr>
          <w:rFonts w:cs="Arial"/>
          <w:noProof w:val="0"/>
          <w:sz w:val="18"/>
          <w:szCs w:val="18"/>
        </w:rPr>
        <w:t xml:space="preserve"> </w:t>
      </w:r>
      <w:r w:rsidR="003054FB" w:rsidRPr="008074B0">
        <w:rPr>
          <w:rFonts w:cs="Arial"/>
          <w:noProof w:val="0"/>
          <w:sz w:val="18"/>
          <w:szCs w:val="18"/>
        </w:rPr>
        <w:t xml:space="preserve">FLAVORING </w:t>
      </w:r>
      <w:r w:rsidR="00007B86" w:rsidRPr="008074B0">
        <w:rPr>
          <w:rFonts w:cs="Arial"/>
          <w:noProof w:val="0"/>
          <w:sz w:val="18"/>
          <w:szCs w:val="18"/>
        </w:rPr>
        <w:t>(</w:t>
      </w:r>
      <w:r w:rsidR="00BD01C1" w:rsidRPr="008074B0">
        <w:rPr>
          <w:rFonts w:cs="Arial"/>
          <w:noProof w:val="0"/>
          <w:color w:val="auto"/>
          <w:sz w:val="18"/>
          <w:szCs w:val="18"/>
        </w:rPr>
        <w:t>&lt;</w:t>
      </w:r>
      <w:r w:rsidR="00097812" w:rsidRPr="008074B0">
        <w:rPr>
          <w:rFonts w:cs="Arial"/>
          <w:noProof w:val="0"/>
          <w:sz w:val="18"/>
          <w:szCs w:val="18"/>
        </w:rPr>
        <w:t>10%</w:t>
      </w:r>
      <w:r w:rsidR="00007B86" w:rsidRPr="008074B0">
        <w:rPr>
          <w:rFonts w:cs="Arial"/>
          <w:noProof w:val="0"/>
          <w:sz w:val="18"/>
          <w:szCs w:val="18"/>
        </w:rPr>
        <w:t xml:space="preserve">), </w:t>
      </w:r>
      <w:r w:rsidR="00752B70" w:rsidRPr="008074B0">
        <w:rPr>
          <w:rFonts w:cs="Arial"/>
          <w:noProof w:val="0"/>
          <w:sz w:val="18"/>
          <w:szCs w:val="18"/>
        </w:rPr>
        <w:t xml:space="preserve">USP </w:t>
      </w:r>
      <w:proofErr w:type="spellStart"/>
      <w:r w:rsidR="00752B70" w:rsidRPr="008074B0">
        <w:rPr>
          <w:rFonts w:cs="Arial"/>
          <w:noProof w:val="0"/>
          <w:sz w:val="18"/>
          <w:szCs w:val="18"/>
        </w:rPr>
        <w:t>Vegetable</w:t>
      </w:r>
      <w:proofErr w:type="spellEnd"/>
      <w:r w:rsidR="00752B70" w:rsidRPr="008074B0">
        <w:rPr>
          <w:rFonts w:cs="Arial"/>
          <w:noProof w:val="0"/>
          <w:sz w:val="18"/>
          <w:szCs w:val="18"/>
        </w:rPr>
        <w:t xml:space="preserve"> glycerin (&lt;90%), USP Nicotine (&lt;0,3%), TOBACCO DOMESTIC 3%, FOREIGN 3%</w:t>
      </w:r>
      <w:r w:rsidR="00BF1331">
        <w:rPr>
          <w:rFonts w:cs="Arial"/>
          <w:noProof w:val="0"/>
          <w:sz w:val="18"/>
          <w:szCs w:val="18"/>
        </w:rPr>
        <w:t>, dále je zde uveden objem náplně a obsah nikotinu</w:t>
      </w:r>
      <w:r w:rsidR="007B7C03">
        <w:rPr>
          <w:rFonts w:cs="Arial"/>
          <w:noProof w:val="0"/>
          <w:sz w:val="18"/>
          <w:szCs w:val="18"/>
        </w:rPr>
        <w:t xml:space="preserve"> ve výrobku</w:t>
      </w:r>
      <w:r w:rsidR="00BF1331">
        <w:rPr>
          <w:rFonts w:cs="Arial"/>
          <w:noProof w:val="0"/>
          <w:sz w:val="18"/>
          <w:szCs w:val="18"/>
        </w:rPr>
        <w:t>. N</w:t>
      </w:r>
      <w:r w:rsidR="00CE5760" w:rsidRPr="008074B0">
        <w:rPr>
          <w:rFonts w:cs="Arial"/>
          <w:noProof w:val="0"/>
          <w:sz w:val="18"/>
          <w:szCs w:val="18"/>
        </w:rPr>
        <w:t>a etiketě nacházejí varování v anglickém jazyce</w:t>
      </w:r>
      <w:r w:rsidR="00087150" w:rsidRPr="008074B0">
        <w:rPr>
          <w:rFonts w:cs="Arial"/>
          <w:noProof w:val="0"/>
          <w:sz w:val="18"/>
          <w:szCs w:val="18"/>
        </w:rPr>
        <w:t xml:space="preserve"> a</w:t>
      </w:r>
      <w:r w:rsidR="00F63F46">
        <w:rPr>
          <w:rFonts w:cs="Arial"/>
          <w:noProof w:val="0"/>
          <w:sz w:val="18"/>
          <w:szCs w:val="18"/>
        </w:rPr>
        <w:t> </w:t>
      </w:r>
      <w:r w:rsidR="00087150" w:rsidRPr="008074B0">
        <w:rPr>
          <w:rFonts w:cs="Arial"/>
          <w:noProof w:val="0"/>
          <w:sz w:val="18"/>
          <w:szCs w:val="18"/>
        </w:rPr>
        <w:t>následující piktogramy</w:t>
      </w:r>
      <w:r w:rsidR="00087150" w:rsidRPr="008074B0">
        <w:rPr>
          <w:sz w:val="18"/>
          <w:szCs w:val="18"/>
        </w:rPr>
        <w:t>:</w:t>
      </w:r>
      <w:r w:rsidR="00431F80">
        <w:rPr>
          <w:sz w:val="18"/>
          <w:szCs w:val="18"/>
        </w:rPr>
        <w:t xml:space="preserve"> výstražný symbol pro dráždivé látky (</w:t>
      </w:r>
      <w:r w:rsidR="001B2BF4">
        <w:rPr>
          <w:sz w:val="18"/>
          <w:szCs w:val="18"/>
        </w:rPr>
        <w:t>GHS07)</w:t>
      </w:r>
      <w:r w:rsidR="00BF1331">
        <w:rPr>
          <w:sz w:val="18"/>
          <w:szCs w:val="18"/>
        </w:rPr>
        <w:t xml:space="preserve">, </w:t>
      </w:r>
      <w:r w:rsidR="00087150" w:rsidRPr="008074B0">
        <w:rPr>
          <w:rFonts w:cs="Arial"/>
          <w:noProof w:val="0"/>
          <w:sz w:val="18"/>
          <w:szCs w:val="18"/>
        </w:rPr>
        <w:t>symbol Zeleného bodu, znak znázorňující nevhodnost výrobku</w:t>
      </w:r>
      <w:r w:rsidR="008074B0" w:rsidRPr="008074B0">
        <w:rPr>
          <w:rFonts w:cs="Arial"/>
          <w:noProof w:val="0"/>
          <w:sz w:val="18"/>
          <w:szCs w:val="18"/>
        </w:rPr>
        <w:t xml:space="preserve"> </w:t>
      </w:r>
      <w:r w:rsidR="00087150" w:rsidRPr="008074B0">
        <w:rPr>
          <w:rFonts w:cs="Arial"/>
          <w:noProof w:val="0"/>
          <w:sz w:val="18"/>
          <w:szCs w:val="18"/>
        </w:rPr>
        <w:t>pro</w:t>
      </w:r>
      <w:r w:rsidR="008074B0" w:rsidRPr="008074B0">
        <w:rPr>
          <w:rFonts w:cs="Arial"/>
          <w:noProof w:val="0"/>
          <w:sz w:val="18"/>
          <w:szCs w:val="18"/>
        </w:rPr>
        <w:t xml:space="preserve"> </w:t>
      </w:r>
      <w:r w:rsidR="00087150" w:rsidRPr="008074B0">
        <w:rPr>
          <w:rFonts w:cs="Arial"/>
          <w:noProof w:val="0"/>
          <w:sz w:val="18"/>
          <w:szCs w:val="18"/>
        </w:rPr>
        <w:t>těhotné, symbol nevhodnost</w:t>
      </w:r>
      <w:r w:rsidR="00F63F46">
        <w:rPr>
          <w:rFonts w:cs="Arial"/>
          <w:noProof w:val="0"/>
          <w:sz w:val="18"/>
          <w:szCs w:val="18"/>
        </w:rPr>
        <w:t>i</w:t>
      </w:r>
      <w:r w:rsidR="00087150" w:rsidRPr="008074B0">
        <w:rPr>
          <w:rFonts w:cs="Arial"/>
          <w:noProof w:val="0"/>
          <w:sz w:val="18"/>
          <w:szCs w:val="18"/>
        </w:rPr>
        <w:t xml:space="preserve"> výrobku pro osoby mladší 21 let a symbol nabádající k šetrnému vztahu k životnému prostředí (piktogram „basketbalisty“).</w:t>
      </w:r>
      <w:r w:rsidR="008074B0" w:rsidRPr="008074B0">
        <w:rPr>
          <w:rFonts w:cs="Arial"/>
          <w:noProof w:val="0"/>
          <w:sz w:val="18"/>
          <w:szCs w:val="18"/>
        </w:rPr>
        <w:t xml:space="preserve"> </w:t>
      </w:r>
      <w:r w:rsidR="00087150" w:rsidRPr="008074B0">
        <w:rPr>
          <w:rFonts w:cs="Arial"/>
          <w:noProof w:val="0"/>
          <w:sz w:val="18"/>
          <w:szCs w:val="18"/>
        </w:rPr>
        <w:t xml:space="preserve">Na etiketě je taktéž </w:t>
      </w:r>
      <w:r w:rsidR="00F63F46">
        <w:rPr>
          <w:rFonts w:cs="Arial"/>
          <w:noProof w:val="0"/>
          <w:sz w:val="18"/>
          <w:szCs w:val="18"/>
        </w:rPr>
        <w:t xml:space="preserve">logo </w:t>
      </w:r>
      <w:proofErr w:type="spellStart"/>
      <w:r w:rsidR="00087150" w:rsidRPr="008074B0">
        <w:rPr>
          <w:rFonts w:cs="Arial"/>
          <w:noProof w:val="0"/>
          <w:sz w:val="18"/>
          <w:szCs w:val="18"/>
        </w:rPr>
        <w:t>Facebook</w:t>
      </w:r>
      <w:r w:rsidR="007B7C03">
        <w:rPr>
          <w:rFonts w:cs="Arial"/>
          <w:noProof w:val="0"/>
          <w:sz w:val="18"/>
          <w:szCs w:val="18"/>
        </w:rPr>
        <w:t>u</w:t>
      </w:r>
      <w:proofErr w:type="spellEnd"/>
      <w:r w:rsidR="00087150" w:rsidRPr="008074B0">
        <w:rPr>
          <w:rFonts w:cs="Arial"/>
          <w:noProof w:val="0"/>
          <w:sz w:val="18"/>
          <w:szCs w:val="18"/>
        </w:rPr>
        <w:t xml:space="preserve"> a</w:t>
      </w:r>
      <w:r w:rsidR="00AD6725">
        <w:rPr>
          <w:rFonts w:cs="Arial"/>
          <w:noProof w:val="0"/>
          <w:sz w:val="18"/>
          <w:szCs w:val="18"/>
        </w:rPr>
        <w:t> </w:t>
      </w:r>
      <w:proofErr w:type="spellStart"/>
      <w:r w:rsidR="00087150" w:rsidRPr="008074B0">
        <w:rPr>
          <w:rFonts w:cs="Arial"/>
          <w:noProof w:val="0"/>
          <w:sz w:val="18"/>
          <w:szCs w:val="18"/>
        </w:rPr>
        <w:t>Instagram</w:t>
      </w:r>
      <w:r w:rsidR="007B7C03">
        <w:rPr>
          <w:rFonts w:cs="Arial"/>
          <w:noProof w:val="0"/>
          <w:sz w:val="18"/>
          <w:szCs w:val="18"/>
        </w:rPr>
        <w:t>u</w:t>
      </w:r>
      <w:proofErr w:type="spellEnd"/>
      <w:r w:rsidR="00087150" w:rsidRPr="008074B0">
        <w:rPr>
          <w:rFonts w:cs="Arial"/>
          <w:noProof w:val="0"/>
          <w:sz w:val="18"/>
          <w:szCs w:val="18"/>
        </w:rPr>
        <w:t xml:space="preserve">, </w:t>
      </w:r>
      <w:r w:rsidR="00C95EF5">
        <w:rPr>
          <w:rFonts w:cs="Arial"/>
          <w:noProof w:val="0"/>
          <w:sz w:val="18"/>
          <w:szCs w:val="18"/>
        </w:rPr>
        <w:t xml:space="preserve">identifikace účtu na </w:t>
      </w:r>
      <w:proofErr w:type="spellStart"/>
      <w:r w:rsidR="00C95EF5">
        <w:rPr>
          <w:rFonts w:cs="Arial"/>
          <w:noProof w:val="0"/>
          <w:sz w:val="18"/>
          <w:szCs w:val="18"/>
        </w:rPr>
        <w:t>Twitteru</w:t>
      </w:r>
      <w:proofErr w:type="spellEnd"/>
      <w:r w:rsidR="00C95EF5">
        <w:rPr>
          <w:rFonts w:cs="Arial"/>
          <w:noProof w:val="0"/>
          <w:sz w:val="18"/>
          <w:szCs w:val="18"/>
        </w:rPr>
        <w:t xml:space="preserve"> (</w:t>
      </w:r>
      <w:r w:rsidR="00087150" w:rsidRPr="008074B0">
        <w:rPr>
          <w:rFonts w:cs="Arial"/>
          <w:noProof w:val="0"/>
          <w:sz w:val="18"/>
          <w:szCs w:val="18"/>
        </w:rPr>
        <w:t>@MRFREEZELIQUIDS</w:t>
      </w:r>
      <w:r w:rsidR="00C95EF5">
        <w:rPr>
          <w:rFonts w:cs="Arial"/>
          <w:noProof w:val="0"/>
          <w:sz w:val="18"/>
          <w:szCs w:val="18"/>
        </w:rPr>
        <w:t>)</w:t>
      </w:r>
      <w:r w:rsidR="00087150" w:rsidRPr="008074B0">
        <w:rPr>
          <w:rFonts w:cs="Arial"/>
          <w:noProof w:val="0"/>
          <w:sz w:val="18"/>
          <w:szCs w:val="18"/>
        </w:rPr>
        <w:t>, EAN kód</w:t>
      </w:r>
      <w:r w:rsidR="007437AE">
        <w:rPr>
          <w:rFonts w:cs="Arial"/>
          <w:noProof w:val="0"/>
          <w:sz w:val="18"/>
          <w:szCs w:val="18"/>
        </w:rPr>
        <w:t>,</w:t>
      </w:r>
      <w:r w:rsidR="00087150" w:rsidRPr="008074B0">
        <w:rPr>
          <w:rFonts w:cs="Arial"/>
          <w:noProof w:val="0"/>
          <w:sz w:val="18"/>
          <w:szCs w:val="18"/>
        </w:rPr>
        <w:t xml:space="preserve"> kód: </w:t>
      </w:r>
      <w:r w:rsidR="007437AE">
        <w:rPr>
          <w:rFonts w:cs="Arial"/>
          <w:noProof w:val="0"/>
          <w:sz w:val="18"/>
          <w:szCs w:val="18"/>
        </w:rPr>
        <w:t xml:space="preserve">EA </w:t>
      </w:r>
      <w:r w:rsidR="008074B0" w:rsidRPr="008074B0">
        <w:rPr>
          <w:rFonts w:cs="Arial"/>
          <w:noProof w:val="0"/>
          <w:sz w:val="18"/>
          <w:szCs w:val="18"/>
        </w:rPr>
        <w:t>0806810228418</w:t>
      </w:r>
      <w:r w:rsidR="00611ED6">
        <w:rPr>
          <w:rFonts w:cs="Arial"/>
          <w:noProof w:val="0"/>
          <w:sz w:val="18"/>
          <w:szCs w:val="18"/>
        </w:rPr>
        <w:t xml:space="preserve"> a údaj o výrobci (logo</w:t>
      </w:r>
      <w:r w:rsidR="008074B0" w:rsidRPr="008074B0">
        <w:rPr>
          <w:rFonts w:cs="Arial"/>
          <w:noProof w:val="0"/>
          <w:sz w:val="18"/>
          <w:szCs w:val="18"/>
        </w:rPr>
        <w:t xml:space="preserve"> LCF</w:t>
      </w:r>
      <w:r w:rsidR="007437AE">
        <w:rPr>
          <w:rFonts w:cs="Arial"/>
          <w:noProof w:val="0"/>
          <w:sz w:val="18"/>
          <w:szCs w:val="18"/>
        </w:rPr>
        <w:t xml:space="preserve"> LABS</w:t>
      </w:r>
      <w:r w:rsidR="00611ED6">
        <w:rPr>
          <w:rFonts w:cs="Arial"/>
          <w:noProof w:val="0"/>
          <w:sz w:val="18"/>
          <w:szCs w:val="18"/>
        </w:rPr>
        <w:t xml:space="preserve"> </w:t>
      </w:r>
      <w:r w:rsidR="00480E21">
        <w:rPr>
          <w:rFonts w:cs="Arial"/>
          <w:noProof w:val="0"/>
          <w:sz w:val="18"/>
          <w:szCs w:val="18"/>
        </w:rPr>
        <w:t>s</w:t>
      </w:r>
      <w:r w:rsidR="00611ED6">
        <w:rPr>
          <w:rFonts w:cs="Arial"/>
          <w:noProof w:val="0"/>
          <w:sz w:val="18"/>
          <w:szCs w:val="18"/>
        </w:rPr>
        <w:t> textem</w:t>
      </w:r>
      <w:r w:rsidR="00FF5993">
        <w:rPr>
          <w:rFonts w:cs="Arial"/>
          <w:noProof w:val="0"/>
          <w:sz w:val="18"/>
          <w:szCs w:val="18"/>
        </w:rPr>
        <w:t> </w:t>
      </w:r>
      <w:r w:rsidR="00480E21">
        <w:rPr>
          <w:rFonts w:cs="Arial"/>
          <w:noProof w:val="0"/>
          <w:sz w:val="18"/>
          <w:szCs w:val="18"/>
        </w:rPr>
        <w:t xml:space="preserve"> </w:t>
      </w:r>
      <w:r w:rsidR="008074B0" w:rsidRPr="008074B0">
        <w:rPr>
          <w:rFonts w:cs="Arial"/>
          <w:noProof w:val="0"/>
          <w:sz w:val="18"/>
          <w:szCs w:val="18"/>
        </w:rPr>
        <w:t>MANUF ACTURED IN SOUTHERN CALIFORNIA</w:t>
      </w:r>
      <w:r w:rsidR="00611ED6">
        <w:rPr>
          <w:rFonts w:cs="Arial"/>
          <w:noProof w:val="0"/>
          <w:sz w:val="18"/>
          <w:szCs w:val="18"/>
        </w:rPr>
        <w:t>)</w:t>
      </w:r>
      <w:r w:rsidR="00256337">
        <w:rPr>
          <w:rFonts w:cs="Arial"/>
          <w:noProof w:val="0"/>
          <w:sz w:val="18"/>
          <w:szCs w:val="18"/>
        </w:rPr>
        <w:t>.</w:t>
      </w:r>
    </w:p>
    <w:p w:rsidR="00F213E3" w:rsidRPr="008074B0" w:rsidRDefault="00F213E3" w:rsidP="008074B0">
      <w:pPr>
        <w:shd w:val="clear" w:color="auto" w:fill="FFFFFF" w:themeFill="background1"/>
        <w:spacing w:line="276" w:lineRule="auto"/>
        <w:contextualSpacing/>
        <w:rPr>
          <w:rFonts w:cs="Arial"/>
          <w:b/>
          <w:noProof w:val="0"/>
          <w:sz w:val="18"/>
          <w:szCs w:val="18"/>
        </w:rPr>
      </w:pPr>
    </w:p>
    <w:p w:rsidR="00372A84" w:rsidRDefault="00F213E3" w:rsidP="008074B0">
      <w:pPr>
        <w:shd w:val="clear" w:color="auto" w:fill="FFFFFF" w:themeFill="background1"/>
        <w:spacing w:line="276" w:lineRule="auto"/>
        <w:contextualSpacing/>
        <w:rPr>
          <w:rFonts w:cs="Arial"/>
          <w:noProof w:val="0"/>
          <w:sz w:val="18"/>
          <w:szCs w:val="18"/>
        </w:rPr>
      </w:pPr>
      <w:r w:rsidRPr="008074B0">
        <w:rPr>
          <w:rFonts w:cs="Arial"/>
          <w:b/>
          <w:noProof w:val="0"/>
          <w:sz w:val="18"/>
          <w:szCs w:val="18"/>
        </w:rPr>
        <w:t>Odůvodnění:</w:t>
      </w:r>
      <w:r w:rsidRPr="008074B0">
        <w:rPr>
          <w:rFonts w:cs="Arial"/>
          <w:noProof w:val="0"/>
          <w:sz w:val="18"/>
          <w:szCs w:val="18"/>
        </w:rPr>
        <w:t xml:space="preserve"> Bylo zjištěno, že u uvedeného výrobku nejsou prokazatelně dodrženy požadavky</w:t>
      </w:r>
      <w:r w:rsidR="00BA6671" w:rsidRPr="008074B0">
        <w:rPr>
          <w:rFonts w:cs="Arial"/>
          <w:noProof w:val="0"/>
          <w:sz w:val="18"/>
          <w:szCs w:val="18"/>
        </w:rPr>
        <w:t xml:space="preserve"> </w:t>
      </w:r>
      <w:r w:rsidR="00372A84">
        <w:rPr>
          <w:rFonts w:cs="Arial"/>
          <w:noProof w:val="0"/>
          <w:sz w:val="18"/>
          <w:szCs w:val="18"/>
        </w:rPr>
        <w:t>§ 19 odst. 4 písm. a)</w:t>
      </w:r>
      <w:r w:rsidR="00372A84" w:rsidRPr="00372A84">
        <w:rPr>
          <w:rFonts w:cs="Arial"/>
          <w:noProof w:val="0"/>
          <w:sz w:val="18"/>
          <w:szCs w:val="18"/>
        </w:rPr>
        <w:t xml:space="preserve"> </w:t>
      </w:r>
      <w:r w:rsidR="00372A84" w:rsidRPr="008074B0">
        <w:rPr>
          <w:rFonts w:cs="Arial"/>
          <w:noProof w:val="0"/>
          <w:sz w:val="18"/>
          <w:szCs w:val="18"/>
        </w:rPr>
        <w:t>zákona č. 110/1997 Sb., o potravinách a tabákových výrobcích a o změně a doplnění některých souvisejících zákonů, ve znění pozdějších předpisů</w:t>
      </w:r>
      <w:r w:rsidR="00372A84">
        <w:rPr>
          <w:rFonts w:cs="Arial"/>
          <w:noProof w:val="0"/>
          <w:sz w:val="18"/>
          <w:szCs w:val="18"/>
        </w:rPr>
        <w:t xml:space="preserve"> ve spojení s § 3 odst. 7</w:t>
      </w:r>
      <w:r w:rsidR="00372A84" w:rsidRPr="00372A84">
        <w:rPr>
          <w:rFonts w:cs="Arial"/>
          <w:noProof w:val="0"/>
          <w:sz w:val="18"/>
          <w:szCs w:val="18"/>
        </w:rPr>
        <w:t xml:space="preserve"> </w:t>
      </w:r>
      <w:r w:rsidR="00372A84" w:rsidRPr="008074B0">
        <w:rPr>
          <w:rFonts w:cs="Arial"/>
          <w:noProof w:val="0"/>
          <w:sz w:val="18"/>
          <w:szCs w:val="18"/>
        </w:rPr>
        <w:t>vyhlášky č. 37/2017 Sb., o</w:t>
      </w:r>
      <w:r w:rsidR="00372A84">
        <w:rPr>
          <w:rFonts w:cs="Arial"/>
          <w:noProof w:val="0"/>
          <w:sz w:val="18"/>
          <w:szCs w:val="18"/>
        </w:rPr>
        <w:t> </w:t>
      </w:r>
      <w:r w:rsidR="00372A84" w:rsidRPr="008074B0">
        <w:rPr>
          <w:rFonts w:cs="Arial"/>
          <w:noProof w:val="0"/>
          <w:sz w:val="18"/>
          <w:szCs w:val="18"/>
        </w:rPr>
        <w:t>elektronických cigaretách, náhradních náplních do nich a bylinných výrobcích určených ke kouření</w:t>
      </w:r>
      <w:r w:rsidR="00372A84">
        <w:rPr>
          <w:rFonts w:cs="Arial"/>
          <w:noProof w:val="0"/>
          <w:sz w:val="18"/>
          <w:szCs w:val="18"/>
        </w:rPr>
        <w:t>. Bylo</w:t>
      </w:r>
      <w:r w:rsidR="007437AE">
        <w:rPr>
          <w:rFonts w:cs="Arial"/>
          <w:noProof w:val="0"/>
          <w:sz w:val="18"/>
          <w:szCs w:val="18"/>
        </w:rPr>
        <w:t> </w:t>
      </w:r>
      <w:r w:rsidR="00372A84">
        <w:rPr>
          <w:rFonts w:cs="Arial"/>
          <w:noProof w:val="0"/>
          <w:sz w:val="18"/>
          <w:szCs w:val="18"/>
        </w:rPr>
        <w:t xml:space="preserve">zjištěno, že objem náhradní náplně do elektronických cigaret činí 100 ml a 10 × tak převyšuje stanovený limit 10 ml. </w:t>
      </w:r>
    </w:p>
    <w:p w:rsidR="00644447" w:rsidRPr="008074B0" w:rsidRDefault="00644447" w:rsidP="008074B0">
      <w:pPr>
        <w:shd w:val="clear" w:color="auto" w:fill="FFFFFF" w:themeFill="background1"/>
        <w:spacing w:line="276" w:lineRule="auto"/>
        <w:contextualSpacing/>
        <w:rPr>
          <w:rFonts w:cs="Arial"/>
          <w:noProof w:val="0"/>
          <w:sz w:val="18"/>
          <w:szCs w:val="18"/>
        </w:rPr>
      </w:pPr>
    </w:p>
    <w:p w:rsidR="00EC4D32" w:rsidRDefault="00644447" w:rsidP="002D68C2">
      <w:pPr>
        <w:shd w:val="clear" w:color="auto" w:fill="FFFFFF" w:themeFill="background1"/>
        <w:spacing w:line="276" w:lineRule="auto"/>
        <w:contextualSpacing/>
        <w:rPr>
          <w:rFonts w:cs="Arial"/>
          <w:noProof w:val="0"/>
          <w:sz w:val="18"/>
          <w:szCs w:val="18"/>
        </w:rPr>
      </w:pPr>
      <w:r w:rsidRPr="008074B0">
        <w:rPr>
          <w:rFonts w:cs="Arial"/>
          <w:b/>
          <w:noProof w:val="0"/>
          <w:sz w:val="18"/>
          <w:szCs w:val="18"/>
        </w:rPr>
        <w:t>Riziko</w:t>
      </w:r>
      <w:r w:rsidR="00313BFF" w:rsidRPr="008074B0">
        <w:rPr>
          <w:rFonts w:cs="Arial"/>
          <w:noProof w:val="0"/>
          <w:sz w:val="18"/>
          <w:szCs w:val="18"/>
        </w:rPr>
        <w:t xml:space="preserve"> </w:t>
      </w:r>
      <w:r w:rsidR="006E0AB6">
        <w:rPr>
          <w:rFonts w:cs="Arial"/>
          <w:noProof w:val="0"/>
          <w:sz w:val="18"/>
          <w:szCs w:val="18"/>
        </w:rPr>
        <w:t>výrobku</w:t>
      </w:r>
      <w:r w:rsidR="00313BFF" w:rsidRPr="008074B0">
        <w:rPr>
          <w:rFonts w:cs="Arial"/>
          <w:noProof w:val="0"/>
          <w:sz w:val="18"/>
          <w:szCs w:val="18"/>
        </w:rPr>
        <w:t xml:space="preserve"> spočívá</w:t>
      </w:r>
      <w:r w:rsidR="006E0AB6">
        <w:rPr>
          <w:rFonts w:cs="Arial"/>
          <w:noProof w:val="0"/>
          <w:sz w:val="18"/>
          <w:szCs w:val="18"/>
        </w:rPr>
        <w:t xml:space="preserve"> v náhodném požití obsahu náplně elektronické cigarety malými dětmi.</w:t>
      </w:r>
      <w:r w:rsidR="00BD6511">
        <w:rPr>
          <w:rFonts w:cs="Arial"/>
          <w:noProof w:val="0"/>
          <w:sz w:val="18"/>
          <w:szCs w:val="18"/>
        </w:rPr>
        <w:t xml:space="preserve"> Podle </w:t>
      </w:r>
      <w:r w:rsidR="0007395E">
        <w:rPr>
          <w:rFonts w:cs="Arial"/>
          <w:noProof w:val="0"/>
          <w:sz w:val="18"/>
          <w:szCs w:val="18"/>
        </w:rPr>
        <w:t>Z</w:t>
      </w:r>
      <w:r w:rsidR="0007395E" w:rsidRPr="0007395E">
        <w:rPr>
          <w:rFonts w:cs="Arial"/>
          <w:sz w:val="18"/>
          <w:szCs w:val="18"/>
        </w:rPr>
        <w:t>práv</w:t>
      </w:r>
      <w:r w:rsidR="0007395E">
        <w:rPr>
          <w:rFonts w:cs="Arial"/>
          <w:sz w:val="18"/>
          <w:szCs w:val="18"/>
        </w:rPr>
        <w:t>y</w:t>
      </w:r>
      <w:r w:rsidR="0007395E" w:rsidRPr="0007395E">
        <w:rPr>
          <w:rFonts w:cs="Arial"/>
          <w:sz w:val="18"/>
          <w:szCs w:val="18"/>
        </w:rPr>
        <w:t xml:space="preserve"> </w:t>
      </w:r>
      <w:r w:rsidR="0007395E">
        <w:rPr>
          <w:rFonts w:cs="Arial"/>
          <w:sz w:val="18"/>
          <w:szCs w:val="18"/>
        </w:rPr>
        <w:t xml:space="preserve">Evropské </w:t>
      </w:r>
      <w:r w:rsidR="0007395E" w:rsidRPr="0007395E">
        <w:rPr>
          <w:rFonts w:cs="Arial"/>
          <w:sz w:val="18"/>
          <w:szCs w:val="18"/>
        </w:rPr>
        <w:t xml:space="preserve">komise </w:t>
      </w:r>
      <w:r w:rsidR="0007395E">
        <w:rPr>
          <w:rFonts w:cs="Arial"/>
          <w:sz w:val="18"/>
          <w:szCs w:val="18"/>
        </w:rPr>
        <w:t>E</w:t>
      </w:r>
      <w:r w:rsidR="0007395E" w:rsidRPr="0007395E">
        <w:rPr>
          <w:rFonts w:cs="Arial"/>
          <w:sz w:val="18"/>
          <w:szCs w:val="18"/>
        </w:rPr>
        <w:t xml:space="preserve">vropskému parlamentu a </w:t>
      </w:r>
      <w:r w:rsidR="0007395E">
        <w:rPr>
          <w:rFonts w:cs="Arial"/>
          <w:sz w:val="18"/>
          <w:szCs w:val="18"/>
        </w:rPr>
        <w:t>R</w:t>
      </w:r>
      <w:r w:rsidR="0007395E" w:rsidRPr="0007395E">
        <w:rPr>
          <w:rFonts w:cs="Arial"/>
          <w:sz w:val="18"/>
          <w:szCs w:val="18"/>
        </w:rPr>
        <w:t>adě</w:t>
      </w:r>
      <w:r w:rsidR="002D68C2">
        <w:rPr>
          <w:rFonts w:cs="Arial"/>
          <w:sz w:val="18"/>
          <w:szCs w:val="18"/>
        </w:rPr>
        <w:t xml:space="preserve"> </w:t>
      </w:r>
      <w:r w:rsidR="0007395E" w:rsidRPr="0007395E">
        <w:rPr>
          <w:rFonts w:cs="Arial"/>
          <w:sz w:val="18"/>
          <w:szCs w:val="18"/>
        </w:rPr>
        <w:t>o možných rizicích pro lidské zdraví spojených s používáním opětovně plnitelných elektronických cigaret</w:t>
      </w:r>
      <w:r w:rsidR="002D68C2">
        <w:rPr>
          <w:rFonts w:cs="Arial"/>
          <w:sz w:val="18"/>
          <w:szCs w:val="18"/>
        </w:rPr>
        <w:t xml:space="preserve"> </w:t>
      </w:r>
      <w:r w:rsidR="00BD6511">
        <w:rPr>
          <w:rFonts w:cs="Arial"/>
          <w:noProof w:val="0"/>
          <w:sz w:val="18"/>
          <w:szCs w:val="18"/>
        </w:rPr>
        <w:t>k většině případům otravy nikotinem oznámených</w:t>
      </w:r>
      <w:r w:rsidR="00BD6511" w:rsidRPr="00BD6511">
        <w:rPr>
          <w:rFonts w:cs="Arial"/>
          <w:noProof w:val="0"/>
          <w:sz w:val="18"/>
          <w:szCs w:val="18"/>
        </w:rPr>
        <w:t xml:space="preserve"> </w:t>
      </w:r>
      <w:r w:rsidR="00BD6511">
        <w:rPr>
          <w:rFonts w:cs="Arial"/>
          <w:noProof w:val="0"/>
          <w:sz w:val="18"/>
          <w:szCs w:val="18"/>
        </w:rPr>
        <w:t xml:space="preserve">toxikologickým informačním centrům došlo v souvislosti s tekutými náplněmi do elektronických cigaret. </w:t>
      </w:r>
      <w:r w:rsidR="0007395E">
        <w:rPr>
          <w:rFonts w:cs="Arial"/>
          <w:noProof w:val="0"/>
          <w:sz w:val="18"/>
          <w:szCs w:val="18"/>
        </w:rPr>
        <w:t>P</w:t>
      </w:r>
      <w:r w:rsidR="00BD6511">
        <w:rPr>
          <w:rFonts w:cs="Arial"/>
          <w:noProof w:val="0"/>
          <w:sz w:val="18"/>
          <w:szCs w:val="18"/>
        </w:rPr>
        <w:t>ožadavk</w:t>
      </w:r>
      <w:r w:rsidR="0007395E">
        <w:rPr>
          <w:rFonts w:cs="Arial"/>
          <w:noProof w:val="0"/>
          <w:sz w:val="18"/>
          <w:szCs w:val="18"/>
        </w:rPr>
        <w:t>y</w:t>
      </w:r>
      <w:r w:rsidR="00BD6511">
        <w:rPr>
          <w:rFonts w:cs="Arial"/>
          <w:noProof w:val="0"/>
          <w:sz w:val="18"/>
          <w:szCs w:val="18"/>
        </w:rPr>
        <w:t xml:space="preserve"> na</w:t>
      </w:r>
      <w:r w:rsidR="002D68C2">
        <w:rPr>
          <w:rFonts w:cs="Arial"/>
          <w:noProof w:val="0"/>
          <w:sz w:val="18"/>
          <w:szCs w:val="18"/>
        </w:rPr>
        <w:t> </w:t>
      </w:r>
      <w:r w:rsidR="00BD6511">
        <w:rPr>
          <w:rFonts w:cs="Arial"/>
          <w:noProof w:val="0"/>
          <w:sz w:val="18"/>
          <w:szCs w:val="18"/>
        </w:rPr>
        <w:t>předběžnou opatrnost stanoven</w:t>
      </w:r>
      <w:r w:rsidR="0007395E">
        <w:rPr>
          <w:rFonts w:cs="Arial"/>
          <w:noProof w:val="0"/>
          <w:sz w:val="18"/>
          <w:szCs w:val="18"/>
        </w:rPr>
        <w:t>é v § 3 odst. 6 a 7</w:t>
      </w:r>
      <w:r w:rsidR="0007395E" w:rsidRPr="00372A84">
        <w:rPr>
          <w:rFonts w:cs="Arial"/>
          <w:noProof w:val="0"/>
          <w:sz w:val="18"/>
          <w:szCs w:val="18"/>
        </w:rPr>
        <w:t xml:space="preserve"> </w:t>
      </w:r>
      <w:r w:rsidR="0007395E" w:rsidRPr="008074B0">
        <w:rPr>
          <w:rFonts w:cs="Arial"/>
          <w:noProof w:val="0"/>
          <w:sz w:val="18"/>
          <w:szCs w:val="18"/>
        </w:rPr>
        <w:t>vyhlášky č. 37/2017 Sb., o</w:t>
      </w:r>
      <w:r w:rsidR="0007395E">
        <w:rPr>
          <w:rFonts w:cs="Arial"/>
          <w:noProof w:val="0"/>
          <w:sz w:val="18"/>
          <w:szCs w:val="18"/>
        </w:rPr>
        <w:t> </w:t>
      </w:r>
      <w:r w:rsidR="0007395E" w:rsidRPr="008074B0">
        <w:rPr>
          <w:rFonts w:cs="Arial"/>
          <w:noProof w:val="0"/>
          <w:sz w:val="18"/>
          <w:szCs w:val="18"/>
        </w:rPr>
        <w:t>elektronických cigaretách, náhradních náplních do nich a bylinných výrobcích určených ke</w:t>
      </w:r>
      <w:r w:rsidR="0007395E">
        <w:rPr>
          <w:rFonts w:cs="Arial"/>
          <w:noProof w:val="0"/>
          <w:sz w:val="18"/>
          <w:szCs w:val="18"/>
        </w:rPr>
        <w:t> k</w:t>
      </w:r>
      <w:r w:rsidR="0007395E" w:rsidRPr="008074B0">
        <w:rPr>
          <w:rFonts w:cs="Arial"/>
          <w:noProof w:val="0"/>
          <w:sz w:val="18"/>
          <w:szCs w:val="18"/>
        </w:rPr>
        <w:t>ouření</w:t>
      </w:r>
      <w:r w:rsidR="0007395E">
        <w:rPr>
          <w:rFonts w:cs="Arial"/>
          <w:noProof w:val="0"/>
          <w:sz w:val="18"/>
          <w:szCs w:val="18"/>
        </w:rPr>
        <w:t xml:space="preserve">, mají za cíl neumožnit nadměrný obsah nikotinu v náplni, </w:t>
      </w:r>
      <w:r w:rsidR="002D68C2">
        <w:rPr>
          <w:rFonts w:cs="Arial"/>
          <w:noProof w:val="0"/>
          <w:sz w:val="18"/>
          <w:szCs w:val="18"/>
        </w:rPr>
        <w:t xml:space="preserve">který může být </w:t>
      </w:r>
      <w:r w:rsidR="002D68C2" w:rsidRPr="002D68C2">
        <w:rPr>
          <w:rFonts w:cs="Arial"/>
          <w:noProof w:val="0"/>
          <w:sz w:val="18"/>
          <w:szCs w:val="18"/>
        </w:rPr>
        <w:t>v dostatečně vysokých dávkách</w:t>
      </w:r>
      <w:r w:rsidR="002D68C2">
        <w:rPr>
          <w:rFonts w:cs="Arial"/>
          <w:noProof w:val="0"/>
          <w:sz w:val="18"/>
          <w:szCs w:val="18"/>
        </w:rPr>
        <w:t xml:space="preserve"> </w:t>
      </w:r>
      <w:r w:rsidR="002D68C2" w:rsidRPr="002D68C2">
        <w:rPr>
          <w:rFonts w:cs="Arial"/>
          <w:noProof w:val="0"/>
          <w:sz w:val="18"/>
          <w:szCs w:val="18"/>
        </w:rPr>
        <w:t>také akutně toxický (smrtelný) při všech způsobech expozice.</w:t>
      </w:r>
    </w:p>
    <w:p w:rsidR="0007395E" w:rsidRPr="008074B0" w:rsidRDefault="0007395E" w:rsidP="008074B0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18"/>
          <w:szCs w:val="18"/>
        </w:rPr>
      </w:pPr>
    </w:p>
    <w:p w:rsidR="00F213E3" w:rsidRPr="008074B0" w:rsidRDefault="00F213E3" w:rsidP="008074B0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18"/>
          <w:szCs w:val="18"/>
        </w:rPr>
      </w:pPr>
      <w:r w:rsidRPr="008074B0">
        <w:rPr>
          <w:rFonts w:cs="Arial"/>
          <w:noProof w:val="0"/>
          <w:sz w:val="18"/>
          <w:szCs w:val="18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554"/>
      </w:tblGrid>
      <w:tr w:rsidR="00A842E1" w:rsidRPr="008074B0" w:rsidTr="00EC4D32">
        <w:trPr>
          <w:cantSplit/>
          <w:trHeight w:val="170"/>
        </w:trPr>
        <w:tc>
          <w:tcPr>
            <w:tcW w:w="4235" w:type="dxa"/>
          </w:tcPr>
          <w:p w:rsidR="00A842E1" w:rsidRPr="008074B0" w:rsidRDefault="00A842E1" w:rsidP="008074B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 w:val="0"/>
                <w:sz w:val="18"/>
                <w:szCs w:val="18"/>
              </w:rPr>
            </w:pPr>
            <w:r w:rsidRPr="008074B0">
              <w:rPr>
                <w:noProof w:val="0"/>
                <w:sz w:val="18"/>
                <w:szCs w:val="18"/>
              </w:rPr>
              <w:t>Vyvěšeno na úřední desku dne:</w:t>
            </w:r>
          </w:p>
        </w:tc>
        <w:tc>
          <w:tcPr>
            <w:tcW w:w="4554" w:type="dxa"/>
          </w:tcPr>
          <w:p w:rsidR="00A842E1" w:rsidRPr="008074B0" w:rsidRDefault="00A842E1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A842E1" w:rsidRPr="008074B0" w:rsidTr="00EC4D32">
        <w:trPr>
          <w:cantSplit/>
          <w:trHeight w:val="170"/>
        </w:trPr>
        <w:tc>
          <w:tcPr>
            <w:tcW w:w="4235" w:type="dxa"/>
          </w:tcPr>
          <w:p w:rsidR="00A842E1" w:rsidRPr="008074B0" w:rsidRDefault="00A842E1" w:rsidP="008074B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 w:val="0"/>
                <w:sz w:val="18"/>
                <w:szCs w:val="18"/>
              </w:rPr>
            </w:pPr>
            <w:r w:rsidRPr="008074B0">
              <w:rPr>
                <w:noProof w:val="0"/>
                <w:sz w:val="18"/>
                <w:szCs w:val="18"/>
              </w:rPr>
              <w:t>Svěšeno z úřední desky dne:</w:t>
            </w:r>
          </w:p>
        </w:tc>
        <w:tc>
          <w:tcPr>
            <w:tcW w:w="4554" w:type="dxa"/>
          </w:tcPr>
          <w:p w:rsidR="00A842E1" w:rsidRPr="008074B0" w:rsidRDefault="00A842E1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C663B6" w:rsidRPr="008074B0" w:rsidTr="00EC4D32">
        <w:trPr>
          <w:cantSplit/>
          <w:trHeight w:val="170"/>
        </w:trPr>
        <w:tc>
          <w:tcPr>
            <w:tcW w:w="4235" w:type="dxa"/>
          </w:tcPr>
          <w:p w:rsidR="00C663B6" w:rsidRPr="008074B0" w:rsidRDefault="00C663B6" w:rsidP="008074B0">
            <w:pPr>
              <w:autoSpaceDE w:val="0"/>
              <w:autoSpaceDN w:val="0"/>
              <w:adjustRightInd w:val="0"/>
              <w:spacing w:line="276" w:lineRule="auto"/>
              <w:rPr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C663B6" w:rsidRPr="008074B0" w:rsidRDefault="00C663B6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</w:p>
        </w:tc>
      </w:tr>
      <w:tr w:rsidR="00390DDD" w:rsidRPr="008074B0" w:rsidTr="00EC4D32">
        <w:trPr>
          <w:cantSplit/>
          <w:trHeight w:val="170"/>
        </w:trPr>
        <w:tc>
          <w:tcPr>
            <w:tcW w:w="4235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8074B0">
              <w:rPr>
                <w:noProof w:val="0"/>
                <w:sz w:val="18"/>
                <w:szCs w:val="18"/>
              </w:rPr>
              <w:t>Mgr. Eva Gottvaldová</w:t>
            </w:r>
          </w:p>
        </w:tc>
      </w:tr>
      <w:tr w:rsidR="00390DDD" w:rsidRPr="008074B0" w:rsidTr="00EC4D32">
        <w:trPr>
          <w:cantSplit/>
          <w:trHeight w:val="170"/>
        </w:trPr>
        <w:tc>
          <w:tcPr>
            <w:tcW w:w="4235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8074B0">
              <w:rPr>
                <w:noProof w:val="0"/>
                <w:sz w:val="18"/>
                <w:szCs w:val="18"/>
              </w:rPr>
              <w:t>náměstkyně pro ochranu a podporu veřejného zdraví</w:t>
            </w:r>
          </w:p>
        </w:tc>
      </w:tr>
      <w:tr w:rsidR="00390DDD" w:rsidRPr="008074B0" w:rsidTr="00EC4D32">
        <w:trPr>
          <w:cantSplit/>
          <w:trHeight w:val="170"/>
        </w:trPr>
        <w:tc>
          <w:tcPr>
            <w:tcW w:w="4235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noProof w:val="0"/>
                <w:sz w:val="18"/>
                <w:szCs w:val="18"/>
              </w:rPr>
            </w:pPr>
          </w:p>
        </w:tc>
        <w:tc>
          <w:tcPr>
            <w:tcW w:w="4554" w:type="dxa"/>
          </w:tcPr>
          <w:p w:rsidR="00390DDD" w:rsidRPr="008074B0" w:rsidRDefault="00390DDD" w:rsidP="00807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noProof w:val="0"/>
                <w:sz w:val="18"/>
                <w:szCs w:val="18"/>
              </w:rPr>
            </w:pPr>
            <w:r w:rsidRPr="008074B0">
              <w:rPr>
                <w:noProof w:val="0"/>
                <w:sz w:val="18"/>
                <w:szCs w:val="18"/>
              </w:rPr>
              <w:t>a hlavní hygienička ČR</w:t>
            </w:r>
          </w:p>
        </w:tc>
      </w:tr>
    </w:tbl>
    <w:p w:rsidR="00F213E3" w:rsidRPr="008074B0" w:rsidRDefault="00F213E3" w:rsidP="008074B0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18"/>
          <w:szCs w:val="18"/>
          <w:highlight w:val="cyan"/>
        </w:rPr>
      </w:pPr>
    </w:p>
    <w:sectPr w:rsidR="00F213E3" w:rsidRPr="008074B0" w:rsidSect="00EC4D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70" w:right="1274" w:bottom="1560" w:left="1843" w:header="1440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9C" w:rsidRDefault="00347A9C">
      <w:r>
        <w:separator/>
      </w:r>
    </w:p>
  </w:endnote>
  <w:endnote w:type="continuationSeparator" w:id="0">
    <w:p w:rsidR="00347A9C" w:rsidRDefault="0034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 wp14:anchorId="502CD34B" wp14:editId="62B2C49A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D94">
      <w:t>Palackého náměstí 4,</w:t>
    </w:r>
    <w:r w:rsidR="00725225">
      <w:t xml:space="preserve"> </w:t>
    </w:r>
    <w:r w:rsidR="00470D94">
      <w:t>128 01 Praha 1</w:t>
    </w:r>
  </w:p>
  <w:p w:rsidR="00725225" w:rsidRPr="005F725F" w:rsidRDefault="00725225" w:rsidP="00936C48">
    <w:pPr>
      <w:pStyle w:val="Zpat"/>
      <w:ind w:left="1260"/>
    </w:pPr>
    <w:r>
      <w:t xml:space="preserve">tel./fax: +420 000 000 000, e-mail: odborxy@mzcr.cz, </w:t>
    </w:r>
    <w:r w:rsidRPr="005F725F">
      <w:t>www.mzcr.cz</w:t>
    </w:r>
    <w:r w:rsidR="00F213E3">
      <w:drawing>
        <wp:anchor distT="0" distB="0" distL="114300" distR="114300" simplePos="0" relativeHeight="251657216" behindDoc="1" locked="0" layoutInCell="1" allowOverlap="1" wp14:anchorId="7F2D3869" wp14:editId="04DA06A4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0D" w:rsidRDefault="00A842E1" w:rsidP="00A842E1">
    <w:pPr>
      <w:pStyle w:val="Zpat"/>
      <w:ind w:left="993"/>
    </w:pPr>
    <w:r>
      <w:drawing>
        <wp:anchor distT="0" distB="0" distL="114300" distR="114300" simplePos="0" relativeHeight="251659264" behindDoc="0" locked="0" layoutInCell="1" allowOverlap="0" wp14:anchorId="6422D43B" wp14:editId="2734C5D5">
          <wp:simplePos x="0" y="0"/>
          <wp:positionH relativeFrom="page">
            <wp:posOffset>1127760</wp:posOffset>
          </wp:positionH>
          <wp:positionV relativeFrom="page">
            <wp:posOffset>9714865</wp:posOffset>
          </wp:positionV>
          <wp:extent cx="409575" cy="504825"/>
          <wp:effectExtent l="0" t="0" r="9525" b="9525"/>
          <wp:wrapNone/>
          <wp:docPr id="15" name="obrázek 15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C0D">
      <w:t xml:space="preserve">ČR – Ministerstvo </w:t>
    </w:r>
    <w:r>
      <w:t>zdravotnictví – Odbor o</w:t>
    </w:r>
    <w:r w:rsidR="007B5C0D">
      <w:t>chrany veřejného zdraví</w:t>
    </w:r>
  </w:p>
  <w:p w:rsidR="00A842E1" w:rsidRDefault="007B5C0D" w:rsidP="00A842E1">
    <w:pPr>
      <w:pStyle w:val="Zpat"/>
      <w:ind w:left="993"/>
    </w:pPr>
    <w:r>
      <w:t>Palackého náměstí 4, 128 01 Praha 2, tel.: +420</w:t>
    </w:r>
    <w:r w:rsidR="00A842E1">
      <w:t> </w:t>
    </w:r>
    <w:r>
      <w:t>224</w:t>
    </w:r>
    <w:r w:rsidR="00A842E1">
      <w:t> </w:t>
    </w:r>
    <w:r>
      <w:t>971</w:t>
    </w:r>
    <w:r w:rsidR="00A842E1">
      <w:t> </w:t>
    </w:r>
    <w:r>
      <w:t xml:space="preserve">111, </w:t>
    </w:r>
    <w:r w:rsidR="00A842E1">
      <w:t>fax: +420 224 972 111</w:t>
    </w:r>
  </w:p>
  <w:p w:rsidR="007B5C0D" w:rsidRDefault="00A842E1" w:rsidP="00A842E1">
    <w:pPr>
      <w:pStyle w:val="Zpat"/>
      <w:ind w:left="993"/>
    </w:pPr>
    <w:r>
      <w:t xml:space="preserve">e-mail: </w:t>
    </w:r>
    <w:r w:rsidRPr="00A842E1">
      <w:t>vh@mzcr.cz</w:t>
    </w:r>
    <w:r>
      <w:t>, www.mzcr.cz</w:t>
    </w:r>
  </w:p>
  <w:p w:rsidR="00470D94" w:rsidRPr="005F725F" w:rsidRDefault="00F213E3" w:rsidP="00A842E1">
    <w:pPr>
      <w:pStyle w:val="Zpat"/>
      <w:ind w:left="0"/>
    </w:pPr>
    <w:r>
      <w:drawing>
        <wp:anchor distT="0" distB="0" distL="114300" distR="114300" simplePos="0" relativeHeight="251660288" behindDoc="1" locked="0" layoutInCell="1" allowOverlap="1" wp14:anchorId="2E965386" wp14:editId="580EF8AC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9C" w:rsidRDefault="00347A9C">
      <w:r>
        <w:separator/>
      </w:r>
    </w:p>
  </w:footnote>
  <w:footnote w:type="continuationSeparator" w:id="0">
    <w:p w:rsidR="00347A9C" w:rsidRDefault="0034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 wp14:anchorId="169DA659" wp14:editId="390356FC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0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225" w:rsidRDefault="00725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94" w:rsidRDefault="00F213E3">
    <w:pPr>
      <w:pStyle w:val="Zhlav"/>
    </w:pPr>
    <w:r>
      <w:drawing>
        <wp:anchor distT="0" distB="0" distL="114300" distR="114300" simplePos="0" relativeHeight="251658240" behindDoc="0" locked="0" layoutInCell="1" allowOverlap="1" wp14:anchorId="3B3D63AC" wp14:editId="3D2589C3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6466FC" w:rsidRDefault="006466FC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3"/>
    <w:rsid w:val="000014A2"/>
    <w:rsid w:val="00007B86"/>
    <w:rsid w:val="00025F69"/>
    <w:rsid w:val="0007045F"/>
    <w:rsid w:val="00070CF2"/>
    <w:rsid w:val="0007395E"/>
    <w:rsid w:val="00075FE3"/>
    <w:rsid w:val="00085E28"/>
    <w:rsid w:val="000861D2"/>
    <w:rsid w:val="00087150"/>
    <w:rsid w:val="00097812"/>
    <w:rsid w:val="000A5106"/>
    <w:rsid w:val="000D22D6"/>
    <w:rsid w:val="000D2A4E"/>
    <w:rsid w:val="000E7AAA"/>
    <w:rsid w:val="000F7E24"/>
    <w:rsid w:val="00103A34"/>
    <w:rsid w:val="00114823"/>
    <w:rsid w:val="00142FED"/>
    <w:rsid w:val="00154F3A"/>
    <w:rsid w:val="00163C9F"/>
    <w:rsid w:val="00164935"/>
    <w:rsid w:val="00171D96"/>
    <w:rsid w:val="00182384"/>
    <w:rsid w:val="001979AE"/>
    <w:rsid w:val="001A21B9"/>
    <w:rsid w:val="001A37DA"/>
    <w:rsid w:val="001A69BA"/>
    <w:rsid w:val="001B2BF4"/>
    <w:rsid w:val="001D734A"/>
    <w:rsid w:val="002021BF"/>
    <w:rsid w:val="0020440B"/>
    <w:rsid w:val="0024587B"/>
    <w:rsid w:val="00247A52"/>
    <w:rsid w:val="00256337"/>
    <w:rsid w:val="002720DD"/>
    <w:rsid w:val="0028211C"/>
    <w:rsid w:val="00284A97"/>
    <w:rsid w:val="00284E66"/>
    <w:rsid w:val="00285494"/>
    <w:rsid w:val="0028581D"/>
    <w:rsid w:val="00286D70"/>
    <w:rsid w:val="00290515"/>
    <w:rsid w:val="002B7FBB"/>
    <w:rsid w:val="002C1101"/>
    <w:rsid w:val="002D4FC5"/>
    <w:rsid w:val="002D68C2"/>
    <w:rsid w:val="0030321A"/>
    <w:rsid w:val="003047A4"/>
    <w:rsid w:val="003054FB"/>
    <w:rsid w:val="00313BFF"/>
    <w:rsid w:val="00324084"/>
    <w:rsid w:val="00347A9C"/>
    <w:rsid w:val="00372A84"/>
    <w:rsid w:val="00373012"/>
    <w:rsid w:val="00381D39"/>
    <w:rsid w:val="0038265A"/>
    <w:rsid w:val="00382DED"/>
    <w:rsid w:val="00390DDD"/>
    <w:rsid w:val="00396AD2"/>
    <w:rsid w:val="003B11C0"/>
    <w:rsid w:val="003B40F1"/>
    <w:rsid w:val="003C4DAF"/>
    <w:rsid w:val="003E529F"/>
    <w:rsid w:val="00422A2A"/>
    <w:rsid w:val="00431F80"/>
    <w:rsid w:val="0043580B"/>
    <w:rsid w:val="004370F5"/>
    <w:rsid w:val="004408C9"/>
    <w:rsid w:val="00470D94"/>
    <w:rsid w:val="00480E21"/>
    <w:rsid w:val="004A7343"/>
    <w:rsid w:val="004E11CC"/>
    <w:rsid w:val="004E1EF1"/>
    <w:rsid w:val="004E2AF3"/>
    <w:rsid w:val="004F76D6"/>
    <w:rsid w:val="00502C6F"/>
    <w:rsid w:val="00521EE6"/>
    <w:rsid w:val="005277D5"/>
    <w:rsid w:val="005366C1"/>
    <w:rsid w:val="00543C8E"/>
    <w:rsid w:val="00543EED"/>
    <w:rsid w:val="0055443B"/>
    <w:rsid w:val="005665C6"/>
    <w:rsid w:val="00567226"/>
    <w:rsid w:val="005906F5"/>
    <w:rsid w:val="00595AB2"/>
    <w:rsid w:val="0059773C"/>
    <w:rsid w:val="005A3FEF"/>
    <w:rsid w:val="005A431C"/>
    <w:rsid w:val="005C5D97"/>
    <w:rsid w:val="005C68C7"/>
    <w:rsid w:val="005F0613"/>
    <w:rsid w:val="005F725F"/>
    <w:rsid w:val="00601C7D"/>
    <w:rsid w:val="00607423"/>
    <w:rsid w:val="00611ED6"/>
    <w:rsid w:val="006237E3"/>
    <w:rsid w:val="006351AB"/>
    <w:rsid w:val="00644447"/>
    <w:rsid w:val="006466FC"/>
    <w:rsid w:val="006937F4"/>
    <w:rsid w:val="006A17C8"/>
    <w:rsid w:val="006E0AB6"/>
    <w:rsid w:val="00717FA8"/>
    <w:rsid w:val="00725225"/>
    <w:rsid w:val="007437AE"/>
    <w:rsid w:val="00743E53"/>
    <w:rsid w:val="00752B70"/>
    <w:rsid w:val="00755D02"/>
    <w:rsid w:val="00756350"/>
    <w:rsid w:val="0076347A"/>
    <w:rsid w:val="007642DF"/>
    <w:rsid w:val="00767743"/>
    <w:rsid w:val="00797089"/>
    <w:rsid w:val="007B5C0D"/>
    <w:rsid w:val="007B7C03"/>
    <w:rsid w:val="007C0F57"/>
    <w:rsid w:val="007C20FB"/>
    <w:rsid w:val="007D3737"/>
    <w:rsid w:val="007F4003"/>
    <w:rsid w:val="0080162B"/>
    <w:rsid w:val="008074B0"/>
    <w:rsid w:val="00814B56"/>
    <w:rsid w:val="008209CA"/>
    <w:rsid w:val="00844BBF"/>
    <w:rsid w:val="00844EC3"/>
    <w:rsid w:val="00872EF1"/>
    <w:rsid w:val="00892E0A"/>
    <w:rsid w:val="00895C57"/>
    <w:rsid w:val="0089674D"/>
    <w:rsid w:val="008E251C"/>
    <w:rsid w:val="008E2BD7"/>
    <w:rsid w:val="0090033A"/>
    <w:rsid w:val="00901668"/>
    <w:rsid w:val="00920094"/>
    <w:rsid w:val="00936C48"/>
    <w:rsid w:val="0094768D"/>
    <w:rsid w:val="00955B80"/>
    <w:rsid w:val="00957CB5"/>
    <w:rsid w:val="0098409D"/>
    <w:rsid w:val="00994F5B"/>
    <w:rsid w:val="009A1171"/>
    <w:rsid w:val="009A5F6C"/>
    <w:rsid w:val="009C465E"/>
    <w:rsid w:val="009D1100"/>
    <w:rsid w:val="009D2E65"/>
    <w:rsid w:val="00A041DB"/>
    <w:rsid w:val="00A070DC"/>
    <w:rsid w:val="00A24D72"/>
    <w:rsid w:val="00A25F59"/>
    <w:rsid w:val="00A460EF"/>
    <w:rsid w:val="00A61172"/>
    <w:rsid w:val="00A735D4"/>
    <w:rsid w:val="00A74FE9"/>
    <w:rsid w:val="00A842E1"/>
    <w:rsid w:val="00A9001C"/>
    <w:rsid w:val="00AA01D0"/>
    <w:rsid w:val="00AB3AAE"/>
    <w:rsid w:val="00AD3205"/>
    <w:rsid w:val="00AD40FE"/>
    <w:rsid w:val="00AD6725"/>
    <w:rsid w:val="00AE63D7"/>
    <w:rsid w:val="00B15113"/>
    <w:rsid w:val="00B3258B"/>
    <w:rsid w:val="00B35653"/>
    <w:rsid w:val="00B459F7"/>
    <w:rsid w:val="00B67B4F"/>
    <w:rsid w:val="00B703C2"/>
    <w:rsid w:val="00B70B0A"/>
    <w:rsid w:val="00B76083"/>
    <w:rsid w:val="00B81930"/>
    <w:rsid w:val="00B94A41"/>
    <w:rsid w:val="00BA6671"/>
    <w:rsid w:val="00BA792F"/>
    <w:rsid w:val="00BB2418"/>
    <w:rsid w:val="00BC334D"/>
    <w:rsid w:val="00BD01C1"/>
    <w:rsid w:val="00BD6511"/>
    <w:rsid w:val="00BF1331"/>
    <w:rsid w:val="00C1576B"/>
    <w:rsid w:val="00C30641"/>
    <w:rsid w:val="00C46806"/>
    <w:rsid w:val="00C53A66"/>
    <w:rsid w:val="00C6536D"/>
    <w:rsid w:val="00C663B6"/>
    <w:rsid w:val="00C95EF5"/>
    <w:rsid w:val="00CA442D"/>
    <w:rsid w:val="00CB37A1"/>
    <w:rsid w:val="00CD1D25"/>
    <w:rsid w:val="00CD5BCF"/>
    <w:rsid w:val="00CD64BF"/>
    <w:rsid w:val="00CD7E00"/>
    <w:rsid w:val="00CE5760"/>
    <w:rsid w:val="00CF66DE"/>
    <w:rsid w:val="00D05E0E"/>
    <w:rsid w:val="00D20CBF"/>
    <w:rsid w:val="00D3402F"/>
    <w:rsid w:val="00D44C9A"/>
    <w:rsid w:val="00D65842"/>
    <w:rsid w:val="00D8035C"/>
    <w:rsid w:val="00DA0487"/>
    <w:rsid w:val="00DE4D37"/>
    <w:rsid w:val="00DE6310"/>
    <w:rsid w:val="00DF3509"/>
    <w:rsid w:val="00DF7852"/>
    <w:rsid w:val="00E02E23"/>
    <w:rsid w:val="00E1249F"/>
    <w:rsid w:val="00E36BEA"/>
    <w:rsid w:val="00E4139E"/>
    <w:rsid w:val="00E465C1"/>
    <w:rsid w:val="00E52D7E"/>
    <w:rsid w:val="00E53B13"/>
    <w:rsid w:val="00E937F7"/>
    <w:rsid w:val="00E974FD"/>
    <w:rsid w:val="00EC4D32"/>
    <w:rsid w:val="00F13BF5"/>
    <w:rsid w:val="00F213E3"/>
    <w:rsid w:val="00F32A36"/>
    <w:rsid w:val="00F40DF7"/>
    <w:rsid w:val="00F422AA"/>
    <w:rsid w:val="00F43E16"/>
    <w:rsid w:val="00F502EB"/>
    <w:rsid w:val="00F626CB"/>
    <w:rsid w:val="00F63F46"/>
    <w:rsid w:val="00F80EBE"/>
    <w:rsid w:val="00F83B2C"/>
    <w:rsid w:val="00F8422D"/>
    <w:rsid w:val="00F87EC0"/>
    <w:rsid w:val="00F9124D"/>
    <w:rsid w:val="00F915D8"/>
    <w:rsid w:val="00FA3D79"/>
    <w:rsid w:val="00FA58B6"/>
    <w:rsid w:val="00FD4944"/>
    <w:rsid w:val="00FF188C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915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915D8"/>
    <w:rPr>
      <w:rFonts w:ascii="Segoe UI" w:hAnsi="Segoe UI" w:cs="Segoe UI"/>
      <w:noProof/>
      <w:color w:val="000000"/>
      <w:sz w:val="18"/>
      <w:szCs w:val="18"/>
    </w:rPr>
  </w:style>
  <w:style w:type="paragraph" w:customStyle="1" w:styleId="typedudocumentcp">
    <w:name w:val="typedudocument_cp"/>
    <w:basedOn w:val="Normln"/>
    <w:rsid w:val="0007395E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color w:val="auto"/>
      <w:sz w:val="24"/>
    </w:rPr>
  </w:style>
  <w:style w:type="paragraph" w:customStyle="1" w:styleId="titreobjetcp">
    <w:name w:val="titreobjet_cp"/>
    <w:basedOn w:val="Normln"/>
    <w:rsid w:val="0007395E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915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915D8"/>
    <w:rPr>
      <w:rFonts w:ascii="Segoe UI" w:hAnsi="Segoe UI" w:cs="Segoe UI"/>
      <w:noProof/>
      <w:color w:val="000000"/>
      <w:sz w:val="18"/>
      <w:szCs w:val="18"/>
    </w:rPr>
  </w:style>
  <w:style w:type="paragraph" w:customStyle="1" w:styleId="typedudocumentcp">
    <w:name w:val="typedudocument_cp"/>
    <w:basedOn w:val="Normln"/>
    <w:rsid w:val="0007395E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color w:val="auto"/>
      <w:sz w:val="24"/>
    </w:rPr>
  </w:style>
  <w:style w:type="paragraph" w:customStyle="1" w:styleId="titreobjetcp">
    <w:name w:val="titreobjet_cp"/>
    <w:basedOn w:val="Normln"/>
    <w:rsid w:val="0007395E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3227-A6C3-453F-AB05-16EB1079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Vinklerová Viktorie Ing. Ph.D.</dc:creator>
  <cp:lastModifiedBy>leona.varechova</cp:lastModifiedBy>
  <cp:revision>2</cp:revision>
  <cp:lastPrinted>2020-01-03T07:03:00Z</cp:lastPrinted>
  <dcterms:created xsi:type="dcterms:W3CDTF">2020-01-06T12:22:00Z</dcterms:created>
  <dcterms:modified xsi:type="dcterms:W3CDTF">2020-01-06T12:22:00Z</dcterms:modified>
</cp:coreProperties>
</file>